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76" w:lineRule="exact"/>
        <w:jc w:val="center"/>
        <w:rPr>
          <w:rFonts w:hint="eastAsia" w:ascii="方正小标宋_GBK" w:hAnsi="Times New Roman" w:eastAsia="方正小标宋_GBK" w:cs="Times New Roman"/>
          <w:kern w:val="0"/>
          <w:sz w:val="44"/>
          <w:szCs w:val="44"/>
          <w:lang w:val="zh-CN"/>
        </w:rPr>
      </w:pPr>
      <w:r>
        <w:rPr>
          <w:rFonts w:hint="eastAsia" w:ascii="方正小标宋_GBK" w:hAnsi="Times New Roman" w:eastAsia="方正小标宋_GBK" w:cs="Times New Roman"/>
          <w:kern w:val="0"/>
          <w:sz w:val="44"/>
          <w:szCs w:val="44"/>
          <w:lang w:val="zh-CN"/>
        </w:rPr>
        <w:t>湘潭新闻奖特别奖参评作品推荐表</w:t>
      </w:r>
    </w:p>
    <w:p>
      <w:pPr>
        <w:autoSpaceDE w:val="0"/>
        <w:autoSpaceDN w:val="0"/>
        <w:adjustRightInd w:val="0"/>
        <w:spacing w:line="576" w:lineRule="exact"/>
        <w:jc w:val="center"/>
        <w:rPr>
          <w:rFonts w:ascii="方正小标宋_GBK" w:hAnsi="Times New Roman" w:eastAsia="方正小标宋_GBK" w:cs="Times New Roman"/>
          <w:kern w:val="0"/>
          <w:sz w:val="44"/>
          <w:szCs w:val="44"/>
          <w:lang w:val="zh-CN"/>
        </w:rPr>
      </w:pPr>
    </w:p>
    <w:tbl>
      <w:tblPr>
        <w:tblStyle w:val="7"/>
        <w:tblW w:w="9945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672"/>
        <w:gridCol w:w="1673"/>
        <w:gridCol w:w="20"/>
        <w:gridCol w:w="1141"/>
        <w:gridCol w:w="512"/>
        <w:gridCol w:w="259"/>
        <w:gridCol w:w="1414"/>
        <w:gridCol w:w="167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作品标题</w:t>
            </w:r>
          </w:p>
        </w:tc>
        <w:tc>
          <w:tcPr>
            <w:tcW w:w="4506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探访伟人故里，追寻红色足迹——“缅怀伟人”红色旅游精品线路</w:t>
            </w: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推荐</w:t>
            </w:r>
          </w:p>
        </w:tc>
        <w:tc>
          <w:tcPr>
            <w:tcW w:w="77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参评项目</w:t>
            </w:r>
          </w:p>
        </w:tc>
        <w:tc>
          <w:tcPr>
            <w:tcW w:w="308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特别奖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作  者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（主创人员）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widowControl/>
              <w:spacing w:line="280" w:lineRule="exact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肖潇 谢茂丰 欧阳贺坤  周菀琦  罗帆</w:t>
            </w:r>
          </w:p>
        </w:tc>
        <w:tc>
          <w:tcPr>
            <w:tcW w:w="114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编辑</w:t>
            </w:r>
          </w:p>
        </w:tc>
        <w:tc>
          <w:tcPr>
            <w:tcW w:w="3858" w:type="dxa"/>
            <w:gridSpan w:val="4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张继军 朱俊文 李霓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刊播单位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韶山市融媒体中心</w:t>
            </w:r>
          </w:p>
        </w:tc>
        <w:tc>
          <w:tcPr>
            <w:tcW w:w="114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首发日期</w:t>
            </w:r>
          </w:p>
        </w:tc>
        <w:tc>
          <w:tcPr>
            <w:tcW w:w="3858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Times New Roman" w:eastAsia="仿宋_GB2312" w:cs="Times New Roman"/>
                <w:kern w:val="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7.6    9.19     12.1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刊播版面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（名称和版次）</w:t>
            </w:r>
          </w:p>
        </w:tc>
        <w:tc>
          <w:tcPr>
            <w:tcW w:w="3365" w:type="dxa"/>
            <w:gridSpan w:val="3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韶山融媒视频号</w:t>
            </w:r>
          </w:p>
        </w:tc>
        <w:tc>
          <w:tcPr>
            <w:tcW w:w="114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作品字数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（时长）</w:t>
            </w:r>
          </w:p>
        </w:tc>
        <w:tc>
          <w:tcPr>
            <w:tcW w:w="3858" w:type="dxa"/>
            <w:gridSpan w:val="4"/>
            <w:vAlign w:val="center"/>
          </w:tcPr>
          <w:p>
            <w:pPr>
              <w:widowControl/>
              <w:spacing w:line="280" w:lineRule="exact"/>
              <w:rPr>
                <w:rFonts w:hint="eastAsia" w:ascii="仿宋_GB2312" w:hAnsi="Times New Roman" w:eastAsia="仿宋_GB2312" w:cs="Times New Roman"/>
                <w:kern w:val="0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 xml:space="preserve">2分09秒   1分55秒  </w:t>
            </w:r>
          </w:p>
          <w:p>
            <w:pPr>
              <w:widowControl/>
              <w:spacing w:line="280" w:lineRule="exact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</w:rPr>
              <w:t>2分31秒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作品网址链接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</w:pPr>
            <w:r>
              <w:fldChar w:fldCharType="begin"/>
            </w:r>
            <w:r>
              <w:instrText xml:space="preserve"> HYPERLINK "http://1400289574.vod2.myqcloud.com/d4450852vodtranscq1400289574" </w:instrText>
            </w:r>
            <w:r>
              <w:fldChar w:fldCharType="separate"/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http://1400289574.vod2.myqcloud.com/d4450852vodtranscq1400289574</w:t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fldChar w:fldCharType="end"/>
            </w:r>
          </w:p>
          <w:p>
            <w:pPr>
              <w:widowControl/>
              <w:spacing w:line="280" w:lineRule="exact"/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</w:pPr>
            <w:r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/df966792387702304224854684/v.f30.mp4</w:t>
            </w:r>
          </w:p>
          <w:p>
            <w:pPr>
              <w:widowControl/>
              <w:spacing w:line="280" w:lineRule="exact"/>
              <w:ind w:firstLine="420" w:firstLineChars="200"/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</w:pPr>
            <w:r>
              <w:fldChar w:fldCharType="begin"/>
            </w:r>
            <w:r>
              <w:instrText xml:space="preserve"> HYPERLINK "http://1400289574.vod2.myqcloud.com/d4450852vodtranscq1400289574" </w:instrText>
            </w:r>
            <w:r>
              <w:fldChar w:fldCharType="separate"/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http://1400289574.vod2.myqcloud.com/d4450852vodtranscq1400289574</w:t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fldChar w:fldCharType="end"/>
            </w:r>
          </w:p>
          <w:p>
            <w:pPr>
              <w:widowControl/>
              <w:spacing w:line="280" w:lineRule="exact"/>
              <w:ind w:firstLine="360" w:firstLineChars="200"/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</w:pPr>
            <w:r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/a6f860a6387702304237333406/v.f30.mp4</w:t>
            </w:r>
          </w:p>
          <w:p>
            <w:pPr>
              <w:widowControl/>
              <w:spacing w:line="280" w:lineRule="exact"/>
              <w:ind w:firstLine="420" w:firstLineChars="200"/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</w:pPr>
            <w:bookmarkStart w:id="0" w:name="_GoBack"/>
            <w:r>
              <w:fldChar w:fldCharType="begin"/>
            </w:r>
            <w:r>
              <w:instrText xml:space="preserve"> HYPERLINK "http://1400289574.vod2.myqcloud.com/d4450852vodtranscq1400289574" </w:instrText>
            </w:r>
            <w:r>
              <w:fldChar w:fldCharType="separate"/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http://1400289574.vod2.myqcloud.com/d4450852vodtranscq1400289574</w:t>
            </w:r>
            <w:r>
              <w:rPr>
                <w:rStyle w:val="9"/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fldChar w:fldCharType="end"/>
            </w:r>
          </w:p>
          <w:p>
            <w:pPr>
              <w:widowControl/>
              <w:spacing w:line="280" w:lineRule="exact"/>
              <w:ind w:firstLine="360" w:firstLineChars="200"/>
              <w:rPr>
                <w:rFonts w:hint="default" w:ascii="仿宋_GB2312" w:hAnsi="Times New Roman" w:eastAsia="仿宋_GB2312" w:cs="Times New Roman"/>
                <w:kern w:val="0"/>
                <w:szCs w:val="21"/>
                <w:lang w:val="en-US" w:eastAsia="zh-CN"/>
              </w:rPr>
            </w:pPr>
            <w:r>
              <w:rPr>
                <w:rFonts w:ascii="仿宋_GB2312" w:hAnsi="Times New Roman" w:eastAsia="仿宋_GB2312" w:cs="Times New Roman"/>
                <w:kern w:val="0"/>
                <w:sz w:val="18"/>
                <w:szCs w:val="18"/>
                <w:lang w:val="zh-CN"/>
              </w:rPr>
              <w:t>/a50fe153387702304237293981/v.f30.m</w:t>
            </w:r>
            <w:r>
              <w:rPr>
                <w:rFonts w:hint="eastAsia" w:ascii="仿宋_GB2312" w:hAnsi="Times New Roman" w:eastAsia="仿宋_GB2312" w:cs="Times New Roman"/>
                <w:kern w:val="0"/>
                <w:sz w:val="18"/>
                <w:szCs w:val="18"/>
                <w:lang w:val="en-US" w:eastAsia="zh-CN"/>
              </w:rPr>
              <w:t>p4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采编过程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2022年，省委、省政府出台《关于加快建设世界旅游目的地的意见》，《意见》中明确打造“湖南五张名片”。韶山深入落实省委省政府打造“以韶山等为代表的经典红色名片”战略部署，以办好2022年中国红色旅游博览会和湘潭市首届旅游发展大会为契机，高质量实施“文旅兴城”三年行动，全面推进全域文旅融合发展。韶山融媒体中心强化自身责任，成立专题宣传团队，围绕韶山红色旅游精品线路及新开发的旅游资源，精心策划、拍摄、制作了系列新媒体作品，为宣传“文旅兴城”三年行动计划和推荐韶山旅游营造了浓厚的舆论氛围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社会效果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/>
                <w:szCs w:val="21"/>
              </w:rPr>
            </w:pPr>
            <w:r>
              <w:rPr>
                <w:rFonts w:hint="eastAsia" w:ascii="仿宋_GB2312" w:hAnsi="Times New Roman" w:eastAsia="仿宋_GB2312"/>
                <w:szCs w:val="21"/>
              </w:rPr>
              <w:t>《探访伟人故里，追寻红色足迹——“缅怀伟人”红色旅游精品线路》系列短视频在韶山融媒视频号首发后，引爆韶山旅游客源市场。很多观众在后台留言，表示从这些短视频中了解到韶山丰富的旅游资源，激发“到韶山旅游，走红色线路，接受红色革命教育，缅怀伟人丰功伟绩”的急切心愿。2022年国庆黄金周，在疫情防控期间，韶山接待游客日均两万余人次，2023年春节期间，七天接待游客约37万人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推荐理由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pStyle w:val="5"/>
              <w:widowControl/>
              <w:spacing w:line="340" w:lineRule="exact"/>
              <w:ind w:firstLine="420" w:firstLineChars="200"/>
              <w:jc w:val="both"/>
              <w:rPr>
                <w:rFonts w:hint="eastAsia" w:ascii="仿宋_GB2312" w:hAnsi="Times New Roman" w:eastAsia="仿宋_GB2312"/>
                <w:sz w:val="21"/>
                <w:szCs w:val="21"/>
              </w:rPr>
            </w:pPr>
            <w:r>
              <w:rPr>
                <w:rFonts w:hint="eastAsia" w:ascii="仿宋_GB2312" w:hAnsi="Times New Roman" w:eastAsia="仿宋_GB2312"/>
                <w:sz w:val="21"/>
                <w:szCs w:val="21"/>
              </w:rPr>
              <w:t>该组视频为推介韶山特色旅游线路，提升韶山旅游品牌的知名度、美誉度，吸引客流，促进地方经济，起到了很好的宣传作用，予以推荐。</w:t>
            </w:r>
          </w:p>
          <w:p>
            <w:pPr>
              <w:pStyle w:val="5"/>
              <w:widowControl/>
              <w:spacing w:line="340" w:lineRule="exact"/>
              <w:ind w:firstLine="420" w:firstLineChars="200"/>
              <w:jc w:val="both"/>
              <w:rPr>
                <w:rFonts w:ascii="仿宋_GB2312" w:hAnsi="Times New Roman" w:eastAsia="仿宋_GB2312"/>
                <w:sz w:val="21"/>
                <w:szCs w:val="21"/>
                <w:lang w:val="zh-CN"/>
              </w:rPr>
            </w:pPr>
          </w:p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/>
                <w:szCs w:val="21"/>
                <w:lang w:val="zh-CN"/>
              </w:rPr>
              <w:t>签名：                       （盖单位公章）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7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报送意见</w:t>
            </w:r>
          </w:p>
        </w:tc>
        <w:tc>
          <w:tcPr>
            <w:tcW w:w="8364" w:type="dxa"/>
            <w:gridSpan w:val="8"/>
            <w:vAlign w:val="center"/>
          </w:tcPr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</w:p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签名：                                             （盖单位公章）</w:t>
            </w:r>
          </w:p>
          <w:p>
            <w:pPr>
              <w:widowControl/>
              <w:spacing w:line="280" w:lineRule="exact"/>
              <w:ind w:firstLine="420" w:firstLineChars="200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 xml:space="preserve">                                                 2023年   月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联系人姓名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（作者）</w:t>
            </w:r>
          </w:p>
        </w:tc>
        <w:tc>
          <w:tcPr>
            <w:tcW w:w="167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肖潇</w:t>
            </w:r>
          </w:p>
        </w:tc>
        <w:tc>
          <w:tcPr>
            <w:tcW w:w="167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作者地址</w:t>
            </w:r>
          </w:p>
        </w:tc>
        <w:tc>
          <w:tcPr>
            <w:tcW w:w="1673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韶山市融媒体中心</w:t>
            </w:r>
          </w:p>
        </w:tc>
        <w:tc>
          <w:tcPr>
            <w:tcW w:w="167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电话</w:t>
            </w:r>
          </w:p>
        </w:tc>
        <w:tc>
          <w:tcPr>
            <w:tcW w:w="167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Times New Roman" w:eastAsia="仿宋_GB2312" w:cs="Times New Roman"/>
                <w:kern w:val="0"/>
                <w:szCs w:val="21"/>
                <w:lang w:val="zh-CN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Cs w:val="21"/>
                <w:lang w:val="zh-CN"/>
              </w:rPr>
              <w:t>18673281867</w:t>
            </w:r>
          </w:p>
        </w:tc>
      </w:tr>
    </w:tbl>
    <w:p>
      <w:pPr>
        <w:autoSpaceDE w:val="0"/>
        <w:autoSpaceDN w:val="0"/>
        <w:adjustRightInd w:val="0"/>
        <w:spacing w:line="4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>
      <w:pPr>
        <w:autoSpaceDE w:val="0"/>
        <w:autoSpaceDN w:val="0"/>
        <w:adjustRightInd w:val="0"/>
        <w:spacing w:line="40" w:lineRule="exact"/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>
      <w:pPr>
        <w:autoSpaceDE w:val="0"/>
        <w:autoSpaceDN w:val="0"/>
        <w:adjustRightInd w:val="0"/>
        <w:spacing w:line="40" w:lineRule="exact"/>
        <w:rPr>
          <w:rFonts w:hint="eastAsia" w:ascii="方正仿宋_GBK" w:eastAsia="方正仿宋_GBK"/>
          <w:sz w:val="32"/>
          <w:szCs w:val="32"/>
        </w:rPr>
      </w:pPr>
    </w:p>
    <w:p>
      <w:pPr>
        <w:autoSpaceDE w:val="0"/>
        <w:autoSpaceDN w:val="0"/>
        <w:adjustRightInd w:val="0"/>
        <w:spacing w:line="40" w:lineRule="exact"/>
        <w:rPr>
          <w:rFonts w:hint="eastAsia" w:ascii="方正仿宋_GBK" w:eastAsia="方正仿宋_GBK"/>
          <w:sz w:val="32"/>
          <w:szCs w:val="32"/>
        </w:rPr>
      </w:pPr>
    </w:p>
    <w:p>
      <w:pPr>
        <w:autoSpaceDE w:val="0"/>
        <w:autoSpaceDN w:val="0"/>
        <w:adjustRightInd w:val="0"/>
        <w:spacing w:line="40" w:lineRule="exact"/>
        <w:rPr>
          <w:rFonts w:ascii="方正仿宋_GBK" w:eastAsia="方正仿宋_GBK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/>
        <w:sz w:val="28"/>
        <w:szCs w:val="28"/>
      </w:rPr>
      <w:id w:val="39969173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3"/>
          <w:jc w:val="center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1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U1YThhYzE0YjU2MjBhOWJjNmM0MDQ5MjU1MTU3YTMifQ=="/>
  </w:docVars>
  <w:rsids>
    <w:rsidRoot w:val="00B35AEC"/>
    <w:rsid w:val="000E0272"/>
    <w:rsid w:val="00107C04"/>
    <w:rsid w:val="002D3270"/>
    <w:rsid w:val="004837FA"/>
    <w:rsid w:val="004E1BAF"/>
    <w:rsid w:val="00541D8E"/>
    <w:rsid w:val="00655250"/>
    <w:rsid w:val="007C3AC3"/>
    <w:rsid w:val="00802F45"/>
    <w:rsid w:val="009E1BBE"/>
    <w:rsid w:val="00A16DAA"/>
    <w:rsid w:val="00B35AEC"/>
    <w:rsid w:val="00BA47F8"/>
    <w:rsid w:val="00C7251B"/>
    <w:rsid w:val="00C92D99"/>
    <w:rsid w:val="00CB640E"/>
    <w:rsid w:val="00D76B1E"/>
    <w:rsid w:val="00E05878"/>
    <w:rsid w:val="00E32F35"/>
    <w:rsid w:val="00F42D91"/>
    <w:rsid w:val="00FA132A"/>
    <w:rsid w:val="202C0FC7"/>
    <w:rsid w:val="5266312B"/>
    <w:rsid w:val="5C6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unhideWhenUsed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702</Words>
  <Characters>1034</Characters>
  <Lines>10</Lines>
  <Paragraphs>2</Paragraphs>
  <TotalTime>1</TotalTime>
  <ScaleCrop>false</ScaleCrop>
  <LinksUpToDate>false</LinksUpToDate>
  <CharactersWithSpaces>1181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2023-02-10T13:16:00Z</dcterms:created>
  <dc:creator>微软用户</dc:creator>
  <cp:lastModifiedBy>谢 谢·</cp:lastModifiedBy>
  <cp:lastPrinted>2023-02-10T00:53:00Z</cp:lastPrinted>
  <dcterms:modified xsi:type="dcterms:W3CDTF">2023-02-13T07:22:34Z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CF2E74ED44E345A694AB8309EA62E1B7</vt:lpwstr>
  </property>
</Properties>
</file>